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lef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様式２号　　　　　　　　　　　　　　　　　　　　　　　用紙（日本工業規格Ａ４判）</w:t>
      </w: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営業所別･営業種目別従業員数一覧表</w:t>
      </w: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 xml:space="preserve">(1) </w:t>
      </w:r>
      <w:r>
        <w:rPr>
          <w:rFonts w:hint="eastAsia" w:ascii="ＭＳ ゴシック" w:hAnsi="ＭＳ ゴシック" w:eastAsia="ＭＳ ゴシック"/>
          <w:sz w:val="24"/>
        </w:rPr>
        <w:t>従業員区分が「警備」の常用従業員</w:t>
      </w:r>
      <w:r>
        <w:rPr>
          <w:rFonts w:hint="eastAsia" w:ascii="ＭＳ ゴシック" w:hAnsi="ＭＳ ゴシック" w:eastAsia="ＭＳ ゴシック"/>
          <w:sz w:val="24"/>
          <w:vertAlign w:val="superscript"/>
        </w:rPr>
        <w:t>※</w:t>
      </w:r>
      <w:r>
        <w:rPr>
          <w:rFonts w:hint="eastAsia" w:ascii="ＭＳ ゴシック" w:hAnsi="ＭＳ ゴシック" w:eastAsia="ＭＳ ゴシック"/>
          <w:sz w:val="24"/>
        </w:rPr>
        <w:t>及びその他の従業員数</w:t>
      </w:r>
    </w:p>
    <w:tbl>
      <w:tblPr>
        <w:tblStyle w:val="17"/>
        <w:tblW w:w="753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345"/>
        <w:gridCol w:w="3370"/>
        <w:gridCol w:w="1821"/>
      </w:tblGrid>
      <w:tr>
        <w:trPr/>
        <w:tc>
          <w:tcPr>
            <w:tcW w:w="59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22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　数</w:t>
            </w:r>
          </w:p>
        </w:tc>
      </w:tr>
      <w:tr>
        <w:trPr>
          <w:trHeight w:val="360" w:hRule="atLeast"/>
        </w:trPr>
        <w:tc>
          <w:tcPr>
            <w:tcW w:w="2961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申請者全体の状況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（会社全体）</w:t>
            </w:r>
          </w:p>
        </w:tc>
        <w:tc>
          <w:tcPr>
            <w:tcW w:w="42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常用従業員</w:t>
            </w:r>
          </w:p>
        </w:tc>
        <w:tc>
          <w:tcPr>
            <w:tcW w:w="2284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29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2284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29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2284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>
          <w:trHeight w:val="360" w:hRule="atLeast"/>
        </w:trPr>
        <w:tc>
          <w:tcPr>
            <w:tcW w:w="2345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支店、営業所等</w:t>
            </w:r>
          </w:p>
        </w:tc>
        <w:tc>
          <w:tcPr>
            <w:tcW w:w="42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常用従業員</w:t>
            </w:r>
          </w:p>
        </w:tc>
        <w:tc>
          <w:tcPr>
            <w:tcW w:w="2284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23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2284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/>
        <w:tc>
          <w:tcPr>
            <w:tcW w:w="23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84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2284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</w:tbl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left="0" w:leftChars="0" w:hanging="480" w:hanging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常用従業員とは、雇用期間を定めないで雇用されている者又は１年を超える雇用期間を定めて雇用されている者（パート･アルバイト等臨時従業員を除く）をいいます。</w:t>
      </w:r>
    </w:p>
    <w:p>
      <w:pPr>
        <w:pStyle w:val="0"/>
        <w:spacing w:line="360" w:lineRule="auto"/>
        <w:ind w:left="0" w:leftChars="0" w:hanging="480" w:hanging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静岡県内の本社、支店、営業所にいる従業員等を記入してください。</w:t>
      </w: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224</Characters>
  <Application>JUST Note</Application>
  <Lines>66</Lines>
  <Paragraphs>22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殿村　一樹</dc:creator>
  <cp:lastModifiedBy>望月　ふみ子</cp:lastModifiedBy>
  <dcterms:created xsi:type="dcterms:W3CDTF">2022-12-14T04:33:00Z</dcterms:created>
  <dcterms:modified xsi:type="dcterms:W3CDTF">2023-01-18T02:01:12Z</dcterms:modified>
  <cp:revision>3</cp:revision>
</cp:coreProperties>
</file>